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single" w:sz="48" w:space="0" w:color="FFFF00"/>
          <w:left w:val="single" w:sz="48" w:space="0" w:color="FFFF00"/>
          <w:bottom w:val="single" w:sz="48" w:space="0" w:color="FFFF00"/>
          <w:right w:val="single" w:sz="48" w:space="0" w:color="FFFF00"/>
          <w:insideH w:val="single" w:sz="2" w:space="0" w:color="FFFF00"/>
          <w:insideV w:val="single" w:sz="2" w:space="0" w:color="FFFF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91"/>
        <w:gridCol w:w="6310"/>
        <w:gridCol w:w="1251"/>
      </w:tblGrid>
      <w:tr w:rsidR="00602BE1" w:rsidRPr="00552982" w14:paraId="2502BEAA" w14:textId="77777777" w:rsidTr="004435AE">
        <w:tc>
          <w:tcPr>
            <w:tcW w:w="1391" w:type="dxa"/>
            <w:shd w:val="clear" w:color="auto" w:fill="FFFFFF" w:themeFill="background1"/>
          </w:tcPr>
          <w:p w14:paraId="04641BB4" w14:textId="0C79ED7F" w:rsidR="000A18DD" w:rsidRPr="00552982" w:rsidRDefault="00122A7C" w:rsidP="00552982">
            <w:pPr>
              <w:spacing w:line="24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552982">
              <w:rPr>
                <w:rFonts w:cstheme="minorHAnsi"/>
                <w:color w:val="808080" w:themeColor="background1" w:themeShade="80"/>
                <w:sz w:val="20"/>
                <w:szCs w:val="20"/>
              </w:rPr>
              <w:t>JGU-</w:t>
            </w:r>
            <w:r w:rsidR="006B7B7B" w:rsidRPr="00552982">
              <w:rPr>
                <w:rFonts w:cstheme="minorHAnsi"/>
                <w:color w:val="808080" w:themeColor="background1" w:themeShade="80"/>
                <w:sz w:val="20"/>
                <w:szCs w:val="20"/>
              </w:rPr>
              <w:t>Nummer</w:t>
            </w:r>
            <w:r w:rsidR="006B7B7B" w:rsidRPr="00552982">
              <w:rPr>
                <w:rFonts w:cstheme="minorHAnsi"/>
                <w:sz w:val="20"/>
                <w:szCs w:val="20"/>
              </w:rPr>
              <w:br/>
            </w:r>
            <w:r w:rsidR="006B7B7B" w:rsidRPr="00552982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6310" w:type="dxa"/>
            <w:shd w:val="clear" w:color="auto" w:fill="FFFFFF" w:themeFill="background1"/>
          </w:tcPr>
          <w:p w14:paraId="5B20F5BF" w14:textId="239E8506" w:rsidR="000A18DD" w:rsidRPr="00552982" w:rsidRDefault="00FF679B" w:rsidP="00552982">
            <w:pPr>
              <w:spacing w:line="240" w:lineRule="atLeast"/>
              <w:jc w:val="center"/>
              <w:rPr>
                <w:rFonts w:cstheme="minorHAnsi"/>
                <w:sz w:val="26"/>
                <w:szCs w:val="26"/>
              </w:rPr>
            </w:pPr>
            <w:r w:rsidRPr="00552982">
              <w:rPr>
                <w:rFonts w:cstheme="minorHAnsi"/>
                <w:b/>
                <w:bCs/>
                <w:sz w:val="26"/>
                <w:szCs w:val="26"/>
              </w:rPr>
              <w:t>BETRIEBSANWEISUNG</w:t>
            </w:r>
            <w:r w:rsidR="008219C4" w:rsidRPr="00552982">
              <w:rPr>
                <w:rFonts w:cstheme="minorHAnsi"/>
                <w:b/>
                <w:bCs/>
                <w:sz w:val="26"/>
                <w:szCs w:val="26"/>
              </w:rPr>
              <w:br/>
            </w:r>
            <w:r w:rsidR="007B2388" w:rsidRPr="00552982">
              <w:rPr>
                <w:rFonts w:cstheme="minorHAnsi"/>
                <w:color w:val="A6A6A6" w:themeColor="background1" w:themeShade="A6"/>
                <w:sz w:val="26"/>
                <w:szCs w:val="26"/>
              </w:rPr>
              <w:t>gemäß</w:t>
            </w:r>
            <w:r w:rsidR="008219C4" w:rsidRPr="00552982">
              <w:rPr>
                <w:rFonts w:cstheme="minorHAnsi"/>
                <w:color w:val="A6A6A6" w:themeColor="background1" w:themeShade="A6"/>
                <w:sz w:val="26"/>
                <w:szCs w:val="26"/>
              </w:rPr>
              <w:t xml:space="preserve"> </w:t>
            </w:r>
            <w:proofErr w:type="spellStart"/>
            <w:r w:rsidR="00D0713D" w:rsidRPr="00552982">
              <w:rPr>
                <w:rFonts w:cstheme="minorHAnsi"/>
                <w:color w:val="A6A6A6" w:themeColor="background1" w:themeShade="A6"/>
                <w:sz w:val="26"/>
                <w:szCs w:val="26"/>
              </w:rPr>
              <w:t>BioStoffVO</w:t>
            </w:r>
            <w:proofErr w:type="spellEnd"/>
          </w:p>
          <w:p w14:paraId="0F8778CC" w14:textId="7DE84F58" w:rsidR="001E4440" w:rsidRPr="00552982" w:rsidRDefault="00FC7D38" w:rsidP="00552982">
            <w:pPr>
              <w:spacing w:line="240" w:lineRule="atLeast"/>
              <w:jc w:val="center"/>
              <w:rPr>
                <w:rFonts w:cstheme="minorHAnsi"/>
                <w:b/>
                <w:bCs/>
              </w:rPr>
            </w:pPr>
            <w:r w:rsidRPr="00552982">
              <w:rPr>
                <w:rFonts w:cstheme="minorHAnsi"/>
                <w:b/>
                <w:bCs/>
                <w:sz w:val="26"/>
                <w:szCs w:val="26"/>
              </w:rPr>
              <w:t xml:space="preserve">Durchführung von </w:t>
            </w:r>
            <w:r w:rsidR="00D56E28" w:rsidRPr="00D56E28">
              <w:rPr>
                <w:rFonts w:cstheme="minorHAnsi"/>
                <w:b/>
                <w:bCs/>
                <w:sz w:val="26"/>
                <w:szCs w:val="26"/>
              </w:rPr>
              <w:t>Laien-Selbsttests</w:t>
            </w:r>
            <w:r w:rsidR="001E4440" w:rsidRPr="00552982">
              <w:rPr>
                <w:rFonts w:cstheme="minorHAnsi"/>
                <w:b/>
                <w:bCs/>
              </w:rPr>
              <w:br/>
            </w:r>
          </w:p>
        </w:tc>
        <w:tc>
          <w:tcPr>
            <w:tcW w:w="1251" w:type="dxa"/>
            <w:shd w:val="clear" w:color="auto" w:fill="FFFFFF" w:themeFill="background1"/>
          </w:tcPr>
          <w:p w14:paraId="5B31EA9F" w14:textId="5438CF04" w:rsidR="00552982" w:rsidRPr="00552982" w:rsidRDefault="002B635B" w:rsidP="00552982">
            <w:pPr>
              <w:spacing w:line="24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552982">
              <w:rPr>
                <w:rFonts w:cstheme="minorHAnsi"/>
                <w:color w:val="808080" w:themeColor="background1" w:themeShade="80"/>
                <w:sz w:val="20"/>
                <w:szCs w:val="20"/>
              </w:rPr>
              <w:t>Stand</w:t>
            </w:r>
            <w:r w:rsidR="00170CEE" w:rsidRPr="00552982">
              <w:rPr>
                <w:rFonts w:cstheme="minorHAnsi"/>
                <w:color w:val="808080" w:themeColor="background1" w:themeShade="80"/>
                <w:sz w:val="20"/>
                <w:szCs w:val="20"/>
              </w:rPr>
              <w:t>:</w:t>
            </w:r>
            <w:r w:rsidRPr="00552982">
              <w:rPr>
                <w:rFonts w:cstheme="minorHAnsi"/>
                <w:sz w:val="20"/>
                <w:szCs w:val="20"/>
              </w:rPr>
              <w:br/>
            </w:r>
            <w:r w:rsidR="001853A0">
              <w:rPr>
                <w:rFonts w:cstheme="minorHAnsi"/>
                <w:sz w:val="20"/>
                <w:szCs w:val="20"/>
              </w:rPr>
              <w:t>2</w:t>
            </w:r>
            <w:r w:rsidR="00B53510">
              <w:rPr>
                <w:rFonts w:cstheme="minorHAnsi"/>
                <w:sz w:val="20"/>
                <w:szCs w:val="20"/>
              </w:rPr>
              <w:t>8</w:t>
            </w:r>
            <w:r w:rsidRPr="00552982">
              <w:rPr>
                <w:rFonts w:cstheme="minorHAnsi"/>
                <w:sz w:val="20"/>
                <w:szCs w:val="20"/>
              </w:rPr>
              <w:t>.0</w:t>
            </w:r>
            <w:r w:rsidR="00FC7D38" w:rsidRPr="00552982">
              <w:rPr>
                <w:rFonts w:cstheme="minorHAnsi"/>
                <w:sz w:val="20"/>
                <w:szCs w:val="20"/>
              </w:rPr>
              <w:t>4</w:t>
            </w:r>
            <w:r w:rsidRPr="00552982">
              <w:rPr>
                <w:rFonts w:cstheme="minorHAnsi"/>
                <w:sz w:val="20"/>
                <w:szCs w:val="20"/>
              </w:rPr>
              <w:t>.202</w:t>
            </w:r>
            <w:r w:rsidR="00FC7D38" w:rsidRPr="00552982">
              <w:rPr>
                <w:rFonts w:cstheme="minorHAnsi"/>
                <w:sz w:val="20"/>
                <w:szCs w:val="20"/>
              </w:rPr>
              <w:t>1</w:t>
            </w:r>
            <w:r w:rsidR="009261D0" w:rsidRPr="00552982">
              <w:rPr>
                <w:rFonts w:cstheme="minorHAnsi"/>
                <w:sz w:val="20"/>
                <w:szCs w:val="20"/>
              </w:rPr>
              <w:br/>
            </w:r>
            <w:r w:rsidR="00170CEE" w:rsidRPr="00552982">
              <w:rPr>
                <w:rFonts w:cstheme="minorHAnsi"/>
                <w:sz w:val="20"/>
                <w:szCs w:val="20"/>
              </w:rPr>
              <w:br/>
            </w:r>
            <w:r w:rsidR="00170CEE" w:rsidRPr="00552982">
              <w:rPr>
                <w:rFonts w:cstheme="minorHAnsi"/>
                <w:color w:val="808080" w:themeColor="background1" w:themeShade="80"/>
                <w:sz w:val="20"/>
                <w:szCs w:val="20"/>
              </w:rPr>
              <w:t>Freigabe:</w:t>
            </w:r>
            <w:r w:rsidR="00EA0BAA" w:rsidRPr="00552982">
              <w:rPr>
                <w:rFonts w:cstheme="minorHAnsi"/>
                <w:color w:val="808080" w:themeColor="background1" w:themeShade="80"/>
                <w:sz w:val="20"/>
                <w:szCs w:val="20"/>
              </w:rPr>
              <w:br/>
            </w:r>
          </w:p>
        </w:tc>
      </w:tr>
      <w:tr w:rsidR="00FF679B" w:rsidRPr="00552982" w14:paraId="50BB7A68" w14:textId="77777777" w:rsidTr="00092C58">
        <w:tc>
          <w:tcPr>
            <w:tcW w:w="8952" w:type="dxa"/>
            <w:gridSpan w:val="3"/>
            <w:shd w:val="clear" w:color="auto" w:fill="FFFF00"/>
          </w:tcPr>
          <w:p w14:paraId="3343F284" w14:textId="355BED6D" w:rsidR="00FF679B" w:rsidRPr="00552982" w:rsidRDefault="00FC7D38" w:rsidP="00552982">
            <w:pPr>
              <w:spacing w:line="240" w:lineRule="atLeast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552982">
              <w:rPr>
                <w:rFonts w:cstheme="minorHAnsi"/>
                <w:b/>
                <w:bCs/>
              </w:rPr>
              <w:t>1. Anwendungsbereich</w:t>
            </w:r>
          </w:p>
        </w:tc>
      </w:tr>
      <w:tr w:rsidR="00D73C69" w:rsidRPr="00552982" w14:paraId="63CCEED2" w14:textId="77777777" w:rsidTr="00092C58">
        <w:tc>
          <w:tcPr>
            <w:tcW w:w="8952" w:type="dxa"/>
            <w:gridSpan w:val="3"/>
            <w:shd w:val="clear" w:color="auto" w:fill="FFFFFF" w:themeFill="background1"/>
          </w:tcPr>
          <w:p w14:paraId="79B5E36D" w14:textId="4FD593C7" w:rsidR="00D8646D" w:rsidRDefault="00D56E28" w:rsidP="0055298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tLeast"/>
              <w:ind w:left="232" w:hanging="284"/>
              <w:textAlignment w:val="baseline"/>
              <w:rPr>
                <w:rFonts w:eastAsia="Times New Roman" w:cstheme="minorHAnsi"/>
                <w:lang w:eastAsia="de-DE"/>
              </w:rPr>
            </w:pPr>
            <w:bookmarkStart w:id="0" w:name="_Hlk69287515"/>
            <w:r w:rsidRPr="00D56E28">
              <w:rPr>
                <w:rFonts w:eastAsia="Times New Roman" w:cstheme="minorHAnsi"/>
                <w:lang w:eastAsia="de-DE"/>
              </w:rPr>
              <w:t>Laien-</w:t>
            </w:r>
            <w:r w:rsidRPr="00F23009">
              <w:rPr>
                <w:rFonts w:eastAsia="Times New Roman" w:cstheme="minorHAnsi"/>
                <w:lang w:eastAsia="de-DE"/>
              </w:rPr>
              <w:t xml:space="preserve">Selbsttests </w:t>
            </w:r>
            <w:r w:rsidR="00F23009" w:rsidRPr="00F23009">
              <w:rPr>
                <w:rFonts w:eastAsia="Times New Roman" w:cstheme="minorHAnsi"/>
                <w:lang w:eastAsia="de-DE"/>
              </w:rPr>
              <w:t>kö</w:t>
            </w:r>
            <w:r w:rsidR="00D8646D" w:rsidRPr="00F23009">
              <w:rPr>
                <w:rFonts w:eastAsia="Times New Roman" w:cstheme="minorHAnsi"/>
                <w:lang w:eastAsia="de-DE"/>
              </w:rPr>
              <w:t>nnen</w:t>
            </w:r>
            <w:r w:rsidR="00D8646D" w:rsidRPr="00D8646D">
              <w:rPr>
                <w:rFonts w:eastAsia="Times New Roman" w:cstheme="minorHAnsi"/>
                <w:lang w:eastAsia="de-DE"/>
              </w:rPr>
              <w:t xml:space="preserve"> zusätzliche Sicherheit in konkreten Situationen im Arbeitsalltag geben – sie dienen nicht dazu, die Präsenz an der JGU zu erhöhen!</w:t>
            </w:r>
          </w:p>
          <w:p w14:paraId="0A934116" w14:textId="77777777" w:rsidR="00EA0BAA" w:rsidRPr="00552982" w:rsidRDefault="00FC7D38" w:rsidP="00552982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40" w:lineRule="atLeast"/>
              <w:ind w:left="232" w:hanging="284"/>
              <w:textAlignment w:val="baseline"/>
              <w:rPr>
                <w:rFonts w:cstheme="minorHAnsi"/>
              </w:rPr>
            </w:pPr>
            <w:r w:rsidRPr="00552982">
              <w:rPr>
                <w:rFonts w:eastAsia="Times New Roman" w:cstheme="minorHAnsi"/>
                <w:lang w:eastAsia="de-DE"/>
              </w:rPr>
              <w:t>Die Testteilnahme ist freiwillig und kostenlos.</w:t>
            </w:r>
            <w:bookmarkEnd w:id="0"/>
          </w:p>
          <w:p w14:paraId="2E35DF86" w14:textId="0AE19163" w:rsidR="00552982" w:rsidRPr="00552982" w:rsidRDefault="00552982" w:rsidP="00552982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232"/>
              <w:textAlignment w:val="baseline"/>
              <w:rPr>
                <w:rFonts w:cstheme="minorHAnsi"/>
              </w:rPr>
            </w:pPr>
          </w:p>
        </w:tc>
      </w:tr>
      <w:tr w:rsidR="00D73C69" w:rsidRPr="00552982" w14:paraId="00D7E440" w14:textId="77777777" w:rsidTr="00092C58">
        <w:tc>
          <w:tcPr>
            <w:tcW w:w="8952" w:type="dxa"/>
            <w:gridSpan w:val="3"/>
            <w:shd w:val="clear" w:color="auto" w:fill="FFFF00"/>
          </w:tcPr>
          <w:p w14:paraId="7A329054" w14:textId="4C1E1C97" w:rsidR="00D73C69" w:rsidRPr="00552982" w:rsidRDefault="00DC45DF" w:rsidP="00552982">
            <w:pPr>
              <w:spacing w:line="240" w:lineRule="atLeast"/>
              <w:jc w:val="center"/>
              <w:rPr>
                <w:rFonts w:cstheme="minorHAnsi"/>
                <w:b/>
                <w:bCs/>
              </w:rPr>
            </w:pPr>
            <w:r w:rsidRPr="00552982">
              <w:rPr>
                <w:rFonts w:cstheme="minorHAnsi"/>
                <w:b/>
                <w:bCs/>
              </w:rPr>
              <w:t>2. Schutzmaßnahmen und Verhaltensregeln</w:t>
            </w:r>
          </w:p>
        </w:tc>
      </w:tr>
      <w:tr w:rsidR="00EB4C24" w:rsidRPr="00552982" w14:paraId="4F033C3A" w14:textId="77777777" w:rsidTr="00695D6C">
        <w:trPr>
          <w:trHeight w:val="3675"/>
        </w:trPr>
        <w:tc>
          <w:tcPr>
            <w:tcW w:w="1391" w:type="dxa"/>
            <w:shd w:val="clear" w:color="auto" w:fill="FFFFFF" w:themeFill="background1"/>
          </w:tcPr>
          <w:p w14:paraId="7041CC83" w14:textId="77777777" w:rsidR="00A516FB" w:rsidRPr="00695D6C" w:rsidRDefault="00A516FB" w:rsidP="00552982">
            <w:pPr>
              <w:spacing w:line="240" w:lineRule="atLeast"/>
              <w:jc w:val="center"/>
              <w:rPr>
                <w:rFonts w:cstheme="minorHAnsi"/>
                <w:sz w:val="16"/>
                <w:szCs w:val="16"/>
              </w:rPr>
            </w:pPr>
          </w:p>
          <w:p w14:paraId="38B80AEF" w14:textId="0FC40C81" w:rsidR="000A18DD" w:rsidRDefault="009F7BB6" w:rsidP="00552982">
            <w:pPr>
              <w:spacing w:line="240" w:lineRule="atLeast"/>
              <w:jc w:val="center"/>
              <w:rPr>
                <w:rFonts w:cstheme="minorHAnsi"/>
              </w:rPr>
            </w:pPr>
            <w:r w:rsidRPr="00552982">
              <w:rPr>
                <w:rFonts w:cstheme="minorHAnsi"/>
                <w:noProof/>
              </w:rPr>
              <w:drawing>
                <wp:inline distT="0" distB="0" distL="0" distR="0" wp14:anchorId="6F2077F8" wp14:editId="354D2519">
                  <wp:extent cx="561975" cy="581025"/>
                  <wp:effectExtent l="0" t="0" r="9525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CC5CC8" w14:textId="101045C4" w:rsidR="009F7BB6" w:rsidRPr="00695D6C" w:rsidRDefault="009F7BB6" w:rsidP="00552982">
            <w:pPr>
              <w:spacing w:line="240" w:lineRule="atLeast"/>
              <w:jc w:val="center"/>
              <w:rPr>
                <w:rFonts w:cstheme="minorHAnsi"/>
                <w:sz w:val="16"/>
                <w:szCs w:val="16"/>
              </w:rPr>
            </w:pPr>
          </w:p>
          <w:p w14:paraId="5B513343" w14:textId="40D1687B" w:rsidR="009F7BB6" w:rsidRPr="00552982" w:rsidRDefault="009F7BB6" w:rsidP="00552982">
            <w:pPr>
              <w:spacing w:line="240" w:lineRule="atLeast"/>
              <w:jc w:val="center"/>
              <w:rPr>
                <w:rFonts w:cstheme="minorHAnsi"/>
              </w:rPr>
            </w:pPr>
            <w:r w:rsidRPr="00054401">
              <w:rPr>
                <w:rFonts w:cstheme="minorHAnsi"/>
                <w:noProof/>
              </w:rPr>
              <w:drawing>
                <wp:inline distT="0" distB="0" distL="0" distR="0" wp14:anchorId="3CA2177E" wp14:editId="47740675">
                  <wp:extent cx="609600" cy="60960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E90FC1" w14:textId="410E082D" w:rsidR="009F7BB6" w:rsidRPr="00695D6C" w:rsidRDefault="009F7BB6" w:rsidP="00552982">
            <w:pPr>
              <w:spacing w:line="240" w:lineRule="atLeast"/>
              <w:jc w:val="center"/>
              <w:rPr>
                <w:rFonts w:cstheme="minorHAnsi"/>
                <w:sz w:val="16"/>
                <w:szCs w:val="16"/>
              </w:rPr>
            </w:pPr>
          </w:p>
          <w:p w14:paraId="525C6E81" w14:textId="5F502B86" w:rsidR="009F7BB6" w:rsidRPr="00552982" w:rsidRDefault="009F7BB6" w:rsidP="00552982">
            <w:pPr>
              <w:spacing w:line="240" w:lineRule="atLeast"/>
              <w:jc w:val="center"/>
              <w:rPr>
                <w:rFonts w:cstheme="minorHAnsi"/>
              </w:rPr>
            </w:pPr>
            <w:r w:rsidRPr="00552982">
              <w:rPr>
                <w:rFonts w:cstheme="minorHAnsi"/>
              </w:rPr>
              <w:fldChar w:fldCharType="begin"/>
            </w:r>
            <w:r w:rsidRPr="00552982">
              <w:rPr>
                <w:rFonts w:cstheme="minorHAnsi"/>
              </w:rPr>
              <w:instrText xml:space="preserve"> INCLUDEPICTURE "http://symbib.jedermann.de/light/symbole/gif/gebo_099.gif" \* MERGEFORMATINET </w:instrText>
            </w:r>
            <w:r w:rsidRPr="00552982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INCLUDEPICTURE  "http://symbib.jedermann.de/light/symbole/gif/gebo_099.gif" \* MERGEFORMATINET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INCLUDEPICTURE  "http://symbib.jedermann.de/light/symbole/gif/gebo_099.gif" \* MERGEFORMATINET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INCLUDEPICTURE  "http://symbib.jedermann.de/light/symbole/gif/gebo_099.gif" \* MERGEFORMATINET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INCLUDEPICTURE  "http://symbib.jedermann.de/light/symbole/gif/gebo_099.gif" \* MERGEFORMATINET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INCLUDEPICTURE  "http://symbib.jedermann.de/light/symbole/gif/gebo_099.gif" \* MERGEFORMATINET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INCLUDEPICTURE  "http://symbib.jedermann.de/light/symbole/gif/gebo_099.gif" \* MERGEFORMATINET </w:instrText>
            </w:r>
            <w:r>
              <w:rPr>
                <w:rFonts w:cstheme="minorHAnsi"/>
              </w:rPr>
              <w:fldChar w:fldCharType="separate"/>
            </w:r>
            <w:r w:rsidR="00695D6C">
              <w:rPr>
                <w:rFonts w:cstheme="minorHAnsi"/>
              </w:rPr>
              <w:fldChar w:fldCharType="begin"/>
            </w:r>
            <w:r w:rsidR="00695D6C">
              <w:rPr>
                <w:rFonts w:cstheme="minorHAnsi"/>
              </w:rPr>
              <w:instrText xml:space="preserve"> INCLUDEPICTURE  "http://symbib.jedermann.de/light/symbole/gif/gebo_099.gif" \* MERGEFORMATINET </w:instrText>
            </w:r>
            <w:r w:rsidR="00695D6C">
              <w:rPr>
                <w:rFonts w:cstheme="minorHAnsi"/>
              </w:rPr>
              <w:fldChar w:fldCharType="separate"/>
            </w:r>
            <w:r w:rsidR="00007109">
              <w:rPr>
                <w:rFonts w:cstheme="minorHAnsi"/>
              </w:rPr>
              <w:fldChar w:fldCharType="begin"/>
            </w:r>
            <w:r w:rsidR="00007109">
              <w:rPr>
                <w:rFonts w:cstheme="minorHAnsi"/>
              </w:rPr>
              <w:instrText xml:space="preserve"> </w:instrText>
            </w:r>
            <w:r w:rsidR="00007109">
              <w:rPr>
                <w:rFonts w:cstheme="minorHAnsi"/>
              </w:rPr>
              <w:instrText>INCLUDEPICTURE  "http://symbib.jedermann.de/light/symbole/gif/gebo_099.gif" \* MERGEFORMATINET</w:instrText>
            </w:r>
            <w:r w:rsidR="00007109">
              <w:rPr>
                <w:rFonts w:cstheme="minorHAnsi"/>
              </w:rPr>
              <w:instrText xml:space="preserve"> </w:instrText>
            </w:r>
            <w:r w:rsidR="00007109">
              <w:rPr>
                <w:rFonts w:cstheme="minorHAnsi"/>
              </w:rPr>
              <w:fldChar w:fldCharType="separate"/>
            </w:r>
            <w:r w:rsidR="00007109">
              <w:rPr>
                <w:rFonts w:cstheme="minorHAnsi"/>
              </w:rPr>
              <w:pict w14:anchorId="319C96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6pt;height:45.6pt">
                  <v:imagedata r:id="rId7" r:href="rId8"/>
                </v:shape>
              </w:pict>
            </w:r>
            <w:r w:rsidR="00007109">
              <w:rPr>
                <w:rFonts w:cstheme="minorHAnsi"/>
              </w:rPr>
              <w:fldChar w:fldCharType="end"/>
            </w:r>
            <w:r w:rsidR="00695D6C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end"/>
            </w:r>
            <w:r w:rsidRPr="00552982">
              <w:rPr>
                <w:rFonts w:cstheme="minorHAnsi"/>
              </w:rPr>
              <w:fldChar w:fldCharType="end"/>
            </w:r>
          </w:p>
          <w:p w14:paraId="755C16EE" w14:textId="38365342" w:rsidR="00CD5A44" w:rsidRPr="00695D6C" w:rsidRDefault="00CD5A44" w:rsidP="00552982">
            <w:pPr>
              <w:spacing w:line="240" w:lineRule="atLeast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10" w:type="dxa"/>
            <w:shd w:val="clear" w:color="auto" w:fill="FFFFFF" w:themeFill="background1"/>
          </w:tcPr>
          <w:p w14:paraId="23286933" w14:textId="04165C32" w:rsidR="00DC45DF" w:rsidRPr="00552982" w:rsidRDefault="00DC45DF" w:rsidP="00552982">
            <w:pPr>
              <w:numPr>
                <w:ilvl w:val="0"/>
                <w:numId w:val="2"/>
              </w:numPr>
              <w:tabs>
                <w:tab w:val="clear" w:pos="720"/>
                <w:tab w:val="num" w:pos="232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232" w:hanging="284"/>
              <w:textAlignment w:val="baseline"/>
              <w:rPr>
                <w:rFonts w:eastAsia="Times New Roman" w:cstheme="minorHAnsi"/>
                <w:lang w:eastAsia="de-DE"/>
              </w:rPr>
            </w:pPr>
            <w:bookmarkStart w:id="1" w:name="_Hlk69287694"/>
            <w:r w:rsidRPr="00552982">
              <w:rPr>
                <w:rFonts w:eastAsia="Times New Roman" w:cstheme="minorHAnsi"/>
                <w:lang w:eastAsia="de-DE"/>
              </w:rPr>
              <w:t>Es sind ausschließlich Antigen-Tests mit Sonderzulassung durch das BfArM zu verwenden.</w:t>
            </w:r>
          </w:p>
          <w:p w14:paraId="60589906" w14:textId="77777777" w:rsidR="00DC45DF" w:rsidRPr="00DC45DF" w:rsidRDefault="00DC45DF" w:rsidP="00552982">
            <w:pPr>
              <w:numPr>
                <w:ilvl w:val="0"/>
                <w:numId w:val="2"/>
              </w:numPr>
              <w:tabs>
                <w:tab w:val="num" w:pos="232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232" w:hanging="284"/>
              <w:textAlignment w:val="baseline"/>
              <w:rPr>
                <w:rFonts w:eastAsia="Times New Roman" w:cstheme="minorHAnsi"/>
                <w:lang w:eastAsia="de-DE"/>
              </w:rPr>
            </w:pPr>
            <w:r w:rsidRPr="00DC45DF">
              <w:rPr>
                <w:rFonts w:eastAsia="Times New Roman" w:cstheme="minorHAnsi"/>
                <w:lang w:eastAsia="de-DE"/>
              </w:rPr>
              <w:t>Lesen Sie vor Durchführung des Tests die Gebrauchsanleitung sorgfältig durch.</w:t>
            </w:r>
          </w:p>
          <w:p w14:paraId="6202179E" w14:textId="7AAB50F1" w:rsidR="00552982" w:rsidRPr="00552982" w:rsidRDefault="00862B9D" w:rsidP="00552982">
            <w:pPr>
              <w:numPr>
                <w:ilvl w:val="0"/>
                <w:numId w:val="2"/>
              </w:numPr>
              <w:tabs>
                <w:tab w:val="num" w:pos="232"/>
              </w:tabs>
              <w:overflowPunct w:val="0"/>
              <w:autoSpaceDE w:val="0"/>
              <w:autoSpaceDN w:val="0"/>
              <w:adjustRightInd w:val="0"/>
              <w:spacing w:after="100" w:afterAutospacing="1" w:line="240" w:lineRule="atLeast"/>
              <w:ind w:left="233" w:hanging="284"/>
              <w:textAlignment w:val="baseline"/>
              <w:rPr>
                <w:rFonts w:cstheme="minorHAnsi"/>
              </w:rPr>
            </w:pPr>
            <w:r>
              <w:rPr>
                <w:rFonts w:eastAsia="Times New Roman" w:cstheme="minorHAnsi"/>
                <w:lang w:eastAsia="de-DE"/>
              </w:rPr>
              <w:t>Vor der Durchführung und n</w:t>
            </w:r>
            <w:r w:rsidR="00DC45DF" w:rsidRPr="00DC45DF">
              <w:rPr>
                <w:rFonts w:eastAsia="Times New Roman" w:cstheme="minorHAnsi"/>
                <w:lang w:eastAsia="de-DE"/>
              </w:rPr>
              <w:t>ach fachgerechter Entsorgung des Schnelltests sind die Hände gründlich zu reinigen oder zu desinfizieren.</w:t>
            </w:r>
            <w:bookmarkEnd w:id="1"/>
          </w:p>
          <w:p w14:paraId="1554A1CA" w14:textId="646FD1CD" w:rsidR="000A18DD" w:rsidRPr="00F23009" w:rsidRDefault="00DC45DF" w:rsidP="00552982">
            <w:pPr>
              <w:numPr>
                <w:ilvl w:val="0"/>
                <w:numId w:val="2"/>
              </w:numPr>
              <w:tabs>
                <w:tab w:val="num" w:pos="232"/>
              </w:tabs>
              <w:overflowPunct w:val="0"/>
              <w:autoSpaceDE w:val="0"/>
              <w:autoSpaceDN w:val="0"/>
              <w:adjustRightInd w:val="0"/>
              <w:spacing w:after="100" w:afterAutospacing="1" w:line="240" w:lineRule="atLeast"/>
              <w:ind w:left="233" w:hanging="284"/>
              <w:textAlignment w:val="baseline"/>
              <w:rPr>
                <w:rFonts w:cstheme="minorHAnsi"/>
                <w:color w:val="C00000"/>
              </w:rPr>
            </w:pPr>
            <w:r w:rsidRPr="00F23009">
              <w:rPr>
                <w:rFonts w:eastAsia="Times New Roman" w:cstheme="minorHAnsi"/>
                <w:b/>
                <w:bCs/>
                <w:color w:val="C00000"/>
                <w:lang w:eastAsia="de-DE"/>
              </w:rPr>
              <w:t xml:space="preserve">Ein </w:t>
            </w:r>
            <w:r w:rsidR="006A2131" w:rsidRPr="00F23009">
              <w:rPr>
                <w:rFonts w:eastAsia="Times New Roman" w:cstheme="minorHAnsi"/>
                <w:b/>
                <w:bCs/>
                <w:color w:val="C00000"/>
                <w:lang w:eastAsia="de-DE"/>
              </w:rPr>
              <w:t>Laie</w:t>
            </w:r>
            <w:r w:rsidR="006869DA" w:rsidRPr="00F23009">
              <w:rPr>
                <w:rFonts w:eastAsia="Times New Roman" w:cstheme="minorHAnsi"/>
                <w:b/>
                <w:bCs/>
                <w:color w:val="C00000"/>
                <w:lang w:eastAsia="de-DE"/>
              </w:rPr>
              <w:t>n-</w:t>
            </w:r>
            <w:r w:rsidRPr="00F23009">
              <w:rPr>
                <w:rFonts w:eastAsia="Times New Roman" w:cstheme="minorHAnsi"/>
                <w:b/>
                <w:bCs/>
                <w:color w:val="C00000"/>
                <w:lang w:eastAsia="de-DE"/>
              </w:rPr>
              <w:t>Selbsttest entbindet nicht von der Einhaltung der notwendigen Hygienemaßnahmen</w:t>
            </w:r>
            <w:r w:rsidR="000B0196" w:rsidRPr="00F23009">
              <w:rPr>
                <w:rFonts w:eastAsia="Times New Roman" w:cstheme="minorHAnsi"/>
                <w:b/>
                <w:bCs/>
                <w:color w:val="C00000"/>
                <w:lang w:eastAsia="de-DE"/>
              </w:rPr>
              <w:t xml:space="preserve"> und Arbeitsschutzstandards</w:t>
            </w:r>
            <w:r w:rsidRPr="00F23009">
              <w:rPr>
                <w:rFonts w:eastAsia="Times New Roman" w:cstheme="minorHAnsi"/>
                <w:b/>
                <w:bCs/>
                <w:color w:val="C00000"/>
                <w:lang w:eastAsia="de-DE"/>
              </w:rPr>
              <w:t xml:space="preserve"> der JGU.</w:t>
            </w:r>
          </w:p>
          <w:p w14:paraId="68E8A4B1" w14:textId="20706C9D" w:rsidR="00AB4053" w:rsidRPr="00F23009" w:rsidRDefault="00AB4053" w:rsidP="00AB4053">
            <w:pPr>
              <w:numPr>
                <w:ilvl w:val="0"/>
                <w:numId w:val="2"/>
              </w:numPr>
              <w:tabs>
                <w:tab w:val="num" w:pos="232"/>
              </w:tabs>
              <w:overflowPunct w:val="0"/>
              <w:autoSpaceDE w:val="0"/>
              <w:autoSpaceDN w:val="0"/>
              <w:adjustRightInd w:val="0"/>
              <w:spacing w:after="100" w:afterAutospacing="1" w:line="240" w:lineRule="atLeast"/>
              <w:ind w:left="233" w:hanging="284"/>
              <w:textAlignment w:val="baseline"/>
              <w:rPr>
                <w:rFonts w:cstheme="minorHAnsi"/>
                <w:b/>
                <w:bCs/>
              </w:rPr>
            </w:pPr>
            <w:r w:rsidRPr="00F23009">
              <w:rPr>
                <w:rFonts w:cstheme="minorHAnsi"/>
                <w:b/>
                <w:bCs/>
                <w:color w:val="C00000"/>
              </w:rPr>
              <w:t xml:space="preserve">Insbesondere gilt weiterhin die Maskenpflicht. </w:t>
            </w:r>
          </w:p>
        </w:tc>
        <w:tc>
          <w:tcPr>
            <w:tcW w:w="1251" w:type="dxa"/>
            <w:shd w:val="clear" w:color="auto" w:fill="FFFFFF" w:themeFill="background1"/>
          </w:tcPr>
          <w:p w14:paraId="400305D3" w14:textId="77777777" w:rsidR="000A18DD" w:rsidRPr="00552982" w:rsidRDefault="000A18DD" w:rsidP="00552982">
            <w:pPr>
              <w:spacing w:line="240" w:lineRule="atLeast"/>
              <w:rPr>
                <w:rFonts w:cstheme="minorHAnsi"/>
              </w:rPr>
            </w:pPr>
          </w:p>
        </w:tc>
      </w:tr>
      <w:tr w:rsidR="00D73C69" w:rsidRPr="00552982" w14:paraId="1E201841" w14:textId="77777777" w:rsidTr="00092C58">
        <w:tc>
          <w:tcPr>
            <w:tcW w:w="8952" w:type="dxa"/>
            <w:gridSpan w:val="3"/>
            <w:shd w:val="clear" w:color="auto" w:fill="FFFF00"/>
          </w:tcPr>
          <w:p w14:paraId="25BEA72C" w14:textId="190BA058" w:rsidR="00D73C69" w:rsidRPr="00552982" w:rsidRDefault="00DC45DF" w:rsidP="00552982">
            <w:pPr>
              <w:spacing w:line="240" w:lineRule="atLeast"/>
              <w:jc w:val="center"/>
              <w:rPr>
                <w:rFonts w:cstheme="minorHAnsi"/>
                <w:b/>
                <w:bCs/>
              </w:rPr>
            </w:pPr>
            <w:bookmarkStart w:id="2" w:name="_Hlk69720670"/>
            <w:r w:rsidRPr="00552982">
              <w:rPr>
                <w:rFonts w:cstheme="minorHAnsi"/>
                <w:b/>
                <w:bCs/>
              </w:rPr>
              <w:t>3. Verhalten bei positivem Testergebnis</w:t>
            </w:r>
          </w:p>
        </w:tc>
      </w:tr>
      <w:tr w:rsidR="00EB4C24" w:rsidRPr="00552982" w14:paraId="5BB16A73" w14:textId="77777777" w:rsidTr="004435AE">
        <w:tc>
          <w:tcPr>
            <w:tcW w:w="1391" w:type="dxa"/>
            <w:shd w:val="clear" w:color="auto" w:fill="FFFFFF" w:themeFill="background1"/>
          </w:tcPr>
          <w:p w14:paraId="088E7288" w14:textId="47A46C92" w:rsidR="000A18DD" w:rsidRPr="00552982" w:rsidRDefault="000A18DD" w:rsidP="00552982">
            <w:pPr>
              <w:spacing w:before="60" w:after="60" w:line="240" w:lineRule="atLeast"/>
              <w:jc w:val="center"/>
              <w:rPr>
                <w:rFonts w:cstheme="minorHAnsi"/>
              </w:rPr>
            </w:pPr>
          </w:p>
          <w:p w14:paraId="467B1617" w14:textId="370014C9" w:rsidR="00241B1A" w:rsidRDefault="00241B1A" w:rsidP="00552982">
            <w:pPr>
              <w:spacing w:before="60" w:after="60" w:line="240" w:lineRule="atLeast"/>
              <w:jc w:val="center"/>
            </w:pPr>
          </w:p>
          <w:p w14:paraId="504F4436" w14:textId="3213AF3C" w:rsidR="000B0196" w:rsidRPr="00552982" w:rsidRDefault="000B0196" w:rsidP="00552982">
            <w:pPr>
              <w:spacing w:before="60" w:after="60" w:line="240" w:lineRule="atLeast"/>
              <w:jc w:val="center"/>
              <w:rPr>
                <w:rFonts w:cstheme="minorHAnsi"/>
              </w:rPr>
            </w:pPr>
          </w:p>
        </w:tc>
        <w:tc>
          <w:tcPr>
            <w:tcW w:w="6310" w:type="dxa"/>
            <w:shd w:val="clear" w:color="auto" w:fill="FFFFFF" w:themeFill="background1"/>
          </w:tcPr>
          <w:p w14:paraId="6E77DFC3" w14:textId="2C5E9AE0" w:rsidR="00DC45DF" w:rsidRPr="000B0196" w:rsidRDefault="00DC45DF" w:rsidP="00552982">
            <w:pPr>
              <w:numPr>
                <w:ilvl w:val="0"/>
                <w:numId w:val="2"/>
              </w:numPr>
              <w:tabs>
                <w:tab w:val="num" w:pos="232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233" w:hanging="284"/>
              <w:textAlignment w:val="baseline"/>
              <w:rPr>
                <w:rFonts w:cstheme="minorHAnsi"/>
              </w:rPr>
            </w:pPr>
            <w:bookmarkStart w:id="3" w:name="_Hlk69287765"/>
            <w:r w:rsidRPr="00DC45DF">
              <w:rPr>
                <w:rFonts w:eastAsia="Times New Roman" w:cstheme="minorHAnsi"/>
                <w:lang w:eastAsia="de-DE"/>
              </w:rPr>
              <w:t xml:space="preserve">Bei </w:t>
            </w:r>
            <w:r w:rsidRPr="00DC45DF">
              <w:rPr>
                <w:rFonts w:eastAsia="Times New Roman" w:cstheme="minorHAnsi"/>
                <w:b/>
                <w:bCs/>
                <w:lang w:eastAsia="de-DE"/>
              </w:rPr>
              <w:t>positivem Testergebnis</w:t>
            </w:r>
            <w:r w:rsidRPr="00DC45DF">
              <w:rPr>
                <w:rFonts w:eastAsia="Times New Roman" w:cstheme="minorHAnsi"/>
                <w:lang w:eastAsia="de-DE"/>
              </w:rPr>
              <w:t xml:space="preserve"> </w:t>
            </w:r>
            <w:r w:rsidR="006A2131">
              <w:rPr>
                <w:rFonts w:eastAsia="Times New Roman" w:cstheme="minorHAnsi"/>
                <w:lang w:eastAsia="de-DE"/>
              </w:rPr>
              <w:t>ver</w:t>
            </w:r>
            <w:r w:rsidR="00C301CF">
              <w:rPr>
                <w:rFonts w:eastAsia="Times New Roman" w:cstheme="minorHAnsi"/>
                <w:lang w:eastAsia="de-DE"/>
              </w:rPr>
              <w:t xml:space="preserve">lassen Sie </w:t>
            </w:r>
            <w:r w:rsidR="006A2131">
              <w:rPr>
                <w:rFonts w:eastAsia="Times New Roman" w:cstheme="minorHAnsi"/>
                <w:lang w:eastAsia="de-DE"/>
              </w:rPr>
              <w:t xml:space="preserve">unverzüglich die JGU und lassen </w:t>
            </w:r>
            <w:r w:rsidR="00C301CF">
              <w:rPr>
                <w:rFonts w:eastAsia="Times New Roman" w:cstheme="minorHAnsi"/>
                <w:lang w:eastAsia="de-DE"/>
              </w:rPr>
              <w:t xml:space="preserve">einen </w:t>
            </w:r>
            <w:proofErr w:type="spellStart"/>
            <w:r w:rsidR="00C301CF" w:rsidRPr="00C301CF">
              <w:rPr>
                <w:rFonts w:eastAsia="Times New Roman" w:cstheme="minorHAnsi"/>
                <w:lang w:eastAsia="de-DE"/>
              </w:rPr>
              <w:t>PoC</w:t>
            </w:r>
            <w:proofErr w:type="spellEnd"/>
            <w:r w:rsidR="00C301CF" w:rsidRPr="00C301CF">
              <w:rPr>
                <w:rFonts w:eastAsia="Times New Roman" w:cstheme="minorHAnsi"/>
                <w:lang w:eastAsia="de-DE"/>
              </w:rPr>
              <w:t>-Schnelltest</w:t>
            </w:r>
            <w:r w:rsidR="00C301CF">
              <w:rPr>
                <w:rFonts w:eastAsia="Times New Roman" w:cstheme="minorHAnsi"/>
                <w:lang w:eastAsia="de-DE"/>
              </w:rPr>
              <w:t xml:space="preserve"> durchführen.</w:t>
            </w:r>
          </w:p>
          <w:p w14:paraId="42C2500D" w14:textId="047E98A8" w:rsidR="000B0196" w:rsidRPr="00552982" w:rsidRDefault="000B0196" w:rsidP="00552982">
            <w:pPr>
              <w:numPr>
                <w:ilvl w:val="0"/>
                <w:numId w:val="2"/>
              </w:numPr>
              <w:tabs>
                <w:tab w:val="num" w:pos="232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233" w:hanging="284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Beachten Sie a</w:t>
            </w:r>
            <w:r w:rsidRPr="000B0196">
              <w:rPr>
                <w:rFonts w:cstheme="minorHAnsi"/>
              </w:rPr>
              <w:t xml:space="preserve">uf dem Weg </w:t>
            </w:r>
            <w:r w:rsidR="006A2131">
              <w:rPr>
                <w:rFonts w:cstheme="minorHAnsi"/>
              </w:rPr>
              <w:t>dorthin</w:t>
            </w:r>
            <w:r w:rsidRPr="000B0196">
              <w:rPr>
                <w:rFonts w:cstheme="minorHAnsi"/>
              </w:rPr>
              <w:t xml:space="preserve"> die AHA-Regel </w:t>
            </w:r>
            <w:r>
              <w:rPr>
                <w:rFonts w:cstheme="minorHAnsi"/>
              </w:rPr>
              <w:t>besonders streng</w:t>
            </w:r>
            <w:r w:rsidR="00BF7386">
              <w:rPr>
                <w:rFonts w:cstheme="minorHAnsi"/>
              </w:rPr>
              <w:t>,</w:t>
            </w:r>
            <w:r w:rsidRPr="000B019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vermeiden Sie </w:t>
            </w:r>
            <w:r w:rsidRPr="000B0196">
              <w:rPr>
                <w:rFonts w:cstheme="minorHAnsi"/>
              </w:rPr>
              <w:t>Kontakt zu anderen Personen.</w:t>
            </w:r>
          </w:p>
          <w:p w14:paraId="0BF8BA37" w14:textId="479EE07A" w:rsidR="000A18DD" w:rsidRPr="00552982" w:rsidRDefault="00DC45DF" w:rsidP="00552982">
            <w:pPr>
              <w:numPr>
                <w:ilvl w:val="0"/>
                <w:numId w:val="2"/>
              </w:numPr>
              <w:tabs>
                <w:tab w:val="num" w:pos="232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233" w:hanging="284"/>
              <w:textAlignment w:val="baseline"/>
              <w:rPr>
                <w:rFonts w:cstheme="minorHAnsi"/>
              </w:rPr>
            </w:pPr>
            <w:r w:rsidRPr="00552982">
              <w:rPr>
                <w:rFonts w:eastAsia="Times New Roman" w:cstheme="minorHAnsi"/>
                <w:lang w:eastAsia="de-DE"/>
              </w:rPr>
              <w:t>Bitte informieren Sie Ihre Führungskraft über das Ergebnis eines positiven Tests.</w:t>
            </w:r>
            <w:bookmarkEnd w:id="3"/>
            <w:r w:rsidR="008219C4" w:rsidRPr="00552982">
              <w:rPr>
                <w:rFonts w:cstheme="minorHAnsi"/>
              </w:rPr>
              <w:br/>
            </w:r>
          </w:p>
        </w:tc>
        <w:tc>
          <w:tcPr>
            <w:tcW w:w="1251" w:type="dxa"/>
            <w:shd w:val="clear" w:color="auto" w:fill="FFFFFF" w:themeFill="background1"/>
          </w:tcPr>
          <w:p w14:paraId="600C875A" w14:textId="77777777" w:rsidR="000A18DD" w:rsidRPr="00552982" w:rsidRDefault="000A18DD" w:rsidP="00552982">
            <w:pPr>
              <w:spacing w:line="240" w:lineRule="atLeast"/>
              <w:rPr>
                <w:rFonts w:cstheme="minorHAnsi"/>
              </w:rPr>
            </w:pPr>
          </w:p>
        </w:tc>
      </w:tr>
      <w:bookmarkEnd w:id="2"/>
      <w:tr w:rsidR="00F91CFE" w:rsidRPr="00552982" w14:paraId="3CC72B88" w14:textId="77777777" w:rsidTr="00092C58">
        <w:tc>
          <w:tcPr>
            <w:tcW w:w="8952" w:type="dxa"/>
            <w:gridSpan w:val="3"/>
            <w:shd w:val="clear" w:color="auto" w:fill="FFFF00"/>
          </w:tcPr>
          <w:p w14:paraId="0D3B7369" w14:textId="02F7D54F" w:rsidR="00F91CFE" w:rsidRPr="00552982" w:rsidRDefault="00DC45DF" w:rsidP="00552982">
            <w:pPr>
              <w:spacing w:line="240" w:lineRule="atLeast"/>
              <w:jc w:val="center"/>
              <w:rPr>
                <w:rFonts w:cstheme="minorHAnsi"/>
                <w:b/>
                <w:bCs/>
              </w:rPr>
            </w:pPr>
            <w:r w:rsidRPr="00552982">
              <w:rPr>
                <w:rFonts w:cstheme="minorHAnsi"/>
                <w:b/>
                <w:bCs/>
              </w:rPr>
              <w:t>4. Lagerung und Haltbarkeit</w:t>
            </w:r>
          </w:p>
        </w:tc>
      </w:tr>
      <w:tr w:rsidR="00BC4EDC" w:rsidRPr="00552982" w14:paraId="3192C0D5" w14:textId="77777777" w:rsidTr="004435AE">
        <w:tc>
          <w:tcPr>
            <w:tcW w:w="1391" w:type="dxa"/>
            <w:shd w:val="clear" w:color="auto" w:fill="FFFFFF" w:themeFill="background1"/>
          </w:tcPr>
          <w:p w14:paraId="1C555CE6" w14:textId="77777777" w:rsidR="00BC4EDC" w:rsidRPr="00552982" w:rsidRDefault="00BC4EDC" w:rsidP="00552982">
            <w:pPr>
              <w:spacing w:line="240" w:lineRule="atLeast"/>
              <w:jc w:val="center"/>
              <w:rPr>
                <w:rFonts w:cstheme="minorHAnsi"/>
              </w:rPr>
            </w:pPr>
          </w:p>
        </w:tc>
        <w:tc>
          <w:tcPr>
            <w:tcW w:w="6310" w:type="dxa"/>
            <w:shd w:val="clear" w:color="auto" w:fill="FFFFFF" w:themeFill="background1"/>
          </w:tcPr>
          <w:p w14:paraId="61BCB227" w14:textId="7E676F1D" w:rsidR="00DC45DF" w:rsidRPr="00552982" w:rsidRDefault="00DC45DF" w:rsidP="00552982">
            <w:pPr>
              <w:numPr>
                <w:ilvl w:val="0"/>
                <w:numId w:val="2"/>
              </w:numPr>
              <w:tabs>
                <w:tab w:val="clear" w:pos="720"/>
                <w:tab w:val="num" w:pos="232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232" w:hanging="284"/>
              <w:textAlignment w:val="baseline"/>
              <w:rPr>
                <w:rFonts w:eastAsia="Times New Roman" w:cstheme="minorHAnsi"/>
                <w:lang w:eastAsia="de-DE"/>
              </w:rPr>
            </w:pPr>
            <w:bookmarkStart w:id="4" w:name="_Hlk69287874"/>
            <w:r w:rsidRPr="00552982">
              <w:rPr>
                <w:rFonts w:eastAsia="Times New Roman" w:cstheme="minorHAnsi"/>
                <w:lang w:eastAsia="de-DE"/>
              </w:rPr>
              <w:t xml:space="preserve">Die Anforderungen an die sachgerechte Lagerung sind unbedingt zu beachten, in der Regel bei 4 – 30° Celsius. </w:t>
            </w:r>
          </w:p>
          <w:p w14:paraId="288B7951" w14:textId="77777777" w:rsidR="00DC45DF" w:rsidRPr="00552982" w:rsidRDefault="00DC45DF" w:rsidP="00552982">
            <w:pPr>
              <w:numPr>
                <w:ilvl w:val="0"/>
                <w:numId w:val="2"/>
              </w:numPr>
              <w:tabs>
                <w:tab w:val="num" w:pos="232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232" w:hanging="284"/>
              <w:textAlignment w:val="baseline"/>
              <w:rPr>
                <w:rFonts w:cstheme="minorHAnsi"/>
              </w:rPr>
            </w:pPr>
            <w:r w:rsidRPr="00DC45DF">
              <w:rPr>
                <w:rFonts w:eastAsia="Times New Roman" w:cstheme="minorHAnsi"/>
                <w:lang w:eastAsia="de-DE"/>
              </w:rPr>
              <w:t>Nach dem Öffnen des Folienbeutels sollte er innerhalb von 30 Minuten verwendet werden (Temperatur 10 - 30 Grad, Luftfeuchtigkeit 70%).</w:t>
            </w:r>
          </w:p>
          <w:p w14:paraId="0F2102EC" w14:textId="77777777" w:rsidR="00BC4EDC" w:rsidRPr="00552982" w:rsidRDefault="00DC45DF" w:rsidP="00552982">
            <w:pPr>
              <w:numPr>
                <w:ilvl w:val="0"/>
                <w:numId w:val="2"/>
              </w:numPr>
              <w:tabs>
                <w:tab w:val="num" w:pos="232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232" w:hanging="284"/>
              <w:textAlignment w:val="baseline"/>
              <w:rPr>
                <w:rFonts w:cstheme="minorHAnsi"/>
              </w:rPr>
            </w:pPr>
            <w:r w:rsidRPr="00552982">
              <w:rPr>
                <w:rFonts w:eastAsia="Times New Roman" w:cstheme="minorHAnsi"/>
                <w:lang w:eastAsia="de-DE"/>
              </w:rPr>
              <w:t>Das Verfallsdatum ist zu beachten.</w:t>
            </w:r>
            <w:bookmarkEnd w:id="4"/>
          </w:p>
          <w:p w14:paraId="11D99C0E" w14:textId="4BEE46DA" w:rsidR="00DC45DF" w:rsidRPr="00552982" w:rsidRDefault="00DC45DF" w:rsidP="00552982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232"/>
              <w:textAlignment w:val="baseline"/>
              <w:rPr>
                <w:rFonts w:cstheme="minorHAnsi"/>
              </w:rPr>
            </w:pPr>
          </w:p>
        </w:tc>
        <w:tc>
          <w:tcPr>
            <w:tcW w:w="1251" w:type="dxa"/>
            <w:shd w:val="clear" w:color="auto" w:fill="FFFFFF" w:themeFill="background1"/>
          </w:tcPr>
          <w:p w14:paraId="644476E9" w14:textId="77777777" w:rsidR="00BC4EDC" w:rsidRPr="00552982" w:rsidRDefault="00BC4EDC" w:rsidP="00552982">
            <w:pPr>
              <w:spacing w:line="240" w:lineRule="atLeast"/>
              <w:rPr>
                <w:rFonts w:cstheme="minorHAnsi"/>
              </w:rPr>
            </w:pPr>
          </w:p>
        </w:tc>
      </w:tr>
      <w:tr w:rsidR="001D0693" w:rsidRPr="00552982" w14:paraId="73723EA7" w14:textId="77777777" w:rsidTr="005503E4">
        <w:tc>
          <w:tcPr>
            <w:tcW w:w="8952" w:type="dxa"/>
            <w:gridSpan w:val="3"/>
            <w:shd w:val="clear" w:color="auto" w:fill="FFFF00"/>
          </w:tcPr>
          <w:p w14:paraId="7BB1EA30" w14:textId="370D0282" w:rsidR="001D0693" w:rsidRPr="00552982" w:rsidRDefault="00DC45DF" w:rsidP="00552982">
            <w:pPr>
              <w:spacing w:line="240" w:lineRule="atLeast"/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552982">
              <w:rPr>
                <w:rFonts w:cstheme="minorHAnsi"/>
                <w:b/>
                <w:bCs/>
              </w:rPr>
              <w:t>5. Sachgerechte Entsorgung</w:t>
            </w:r>
          </w:p>
        </w:tc>
      </w:tr>
      <w:tr w:rsidR="000A18DD" w:rsidRPr="00552982" w14:paraId="34092A55" w14:textId="77777777" w:rsidTr="004435AE">
        <w:tc>
          <w:tcPr>
            <w:tcW w:w="1391" w:type="dxa"/>
            <w:shd w:val="clear" w:color="auto" w:fill="FFFFFF" w:themeFill="background1"/>
          </w:tcPr>
          <w:p w14:paraId="3EC72CF0" w14:textId="72281558" w:rsidR="000A18DD" w:rsidRPr="00552982" w:rsidRDefault="00151170" w:rsidP="00552982">
            <w:pPr>
              <w:spacing w:line="240" w:lineRule="atLeast"/>
              <w:jc w:val="center"/>
              <w:rPr>
                <w:rFonts w:cstheme="minorHAnsi"/>
              </w:rPr>
            </w:pPr>
            <w:r w:rsidRPr="00552982">
              <w:rPr>
                <w:rFonts w:cstheme="minorHAnsi"/>
              </w:rPr>
              <w:br/>
            </w:r>
          </w:p>
        </w:tc>
        <w:tc>
          <w:tcPr>
            <w:tcW w:w="6310" w:type="dxa"/>
            <w:shd w:val="clear" w:color="auto" w:fill="FFFFFF" w:themeFill="background1"/>
          </w:tcPr>
          <w:p w14:paraId="6068C494" w14:textId="7974026C" w:rsidR="00BF3949" w:rsidRPr="00552982" w:rsidRDefault="00B53510" w:rsidP="00552982">
            <w:pPr>
              <w:numPr>
                <w:ilvl w:val="0"/>
                <w:numId w:val="2"/>
              </w:numPr>
              <w:tabs>
                <w:tab w:val="clear" w:pos="720"/>
                <w:tab w:val="num" w:pos="232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232" w:hanging="284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Entsorgen Sie die kontaminierten Teile des </w:t>
            </w:r>
            <w:r w:rsidR="00BF3949" w:rsidRPr="00552982">
              <w:rPr>
                <w:rFonts w:cstheme="minorHAnsi"/>
              </w:rPr>
              <w:t>Test-Set</w:t>
            </w:r>
            <w:r>
              <w:rPr>
                <w:rFonts w:cstheme="minorHAnsi"/>
              </w:rPr>
              <w:t>s</w:t>
            </w:r>
            <w:r w:rsidR="00BF3949" w:rsidRPr="00552982">
              <w:rPr>
                <w:rFonts w:cstheme="minorHAnsi"/>
              </w:rPr>
              <w:t xml:space="preserve"> nach Feststellung des Ergebnisses in einem reißfesten, feuchtigkeitsbeständigen und dichten Behältnis über die Restmülltone.</w:t>
            </w:r>
          </w:p>
          <w:p w14:paraId="7A13C382" w14:textId="2E4A4BCA" w:rsidR="000A18DD" w:rsidRPr="00552982" w:rsidRDefault="00BF3949" w:rsidP="00552982">
            <w:pPr>
              <w:numPr>
                <w:ilvl w:val="0"/>
                <w:numId w:val="2"/>
              </w:numPr>
              <w:tabs>
                <w:tab w:val="clear" w:pos="720"/>
                <w:tab w:val="num" w:pos="232"/>
              </w:tabs>
              <w:overflowPunct w:val="0"/>
              <w:autoSpaceDE w:val="0"/>
              <w:autoSpaceDN w:val="0"/>
              <w:adjustRightInd w:val="0"/>
              <w:spacing w:line="240" w:lineRule="atLeast"/>
              <w:ind w:left="232" w:hanging="284"/>
              <w:textAlignment w:val="baseline"/>
              <w:rPr>
                <w:rFonts w:cstheme="minorHAnsi"/>
              </w:rPr>
            </w:pPr>
            <w:r w:rsidRPr="00552982">
              <w:rPr>
                <w:rFonts w:cstheme="minorHAnsi"/>
              </w:rPr>
              <w:t>Abfall nicht zwischenlagern.</w:t>
            </w:r>
            <w:r w:rsidR="00FE5F26" w:rsidRPr="00552982">
              <w:rPr>
                <w:rFonts w:cstheme="minorHAnsi"/>
              </w:rPr>
              <w:br/>
            </w:r>
          </w:p>
        </w:tc>
        <w:tc>
          <w:tcPr>
            <w:tcW w:w="1251" w:type="dxa"/>
            <w:shd w:val="clear" w:color="auto" w:fill="FFFFFF" w:themeFill="background1"/>
          </w:tcPr>
          <w:p w14:paraId="634047A3" w14:textId="77777777" w:rsidR="000A18DD" w:rsidRPr="00552982" w:rsidRDefault="000A18DD" w:rsidP="00552982">
            <w:pPr>
              <w:spacing w:line="240" w:lineRule="atLeast"/>
              <w:rPr>
                <w:rFonts w:cstheme="minorHAnsi"/>
              </w:rPr>
            </w:pPr>
          </w:p>
        </w:tc>
      </w:tr>
    </w:tbl>
    <w:p w14:paraId="45555A23" w14:textId="77777777" w:rsidR="008B02A3" w:rsidRPr="00552982" w:rsidRDefault="008B02A3" w:rsidP="00552982">
      <w:pPr>
        <w:spacing w:line="240" w:lineRule="atLeast"/>
        <w:rPr>
          <w:rFonts w:cstheme="minorHAnsi"/>
        </w:rPr>
      </w:pPr>
    </w:p>
    <w:sectPr w:rsidR="008B02A3" w:rsidRPr="005529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237C9"/>
    <w:multiLevelType w:val="hybridMultilevel"/>
    <w:tmpl w:val="B56EF2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F4754"/>
    <w:multiLevelType w:val="hybridMultilevel"/>
    <w:tmpl w:val="29E45D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8DD"/>
    <w:rsid w:val="00007109"/>
    <w:rsid w:val="00092C58"/>
    <w:rsid w:val="00093508"/>
    <w:rsid w:val="000A18DD"/>
    <w:rsid w:val="000B0196"/>
    <w:rsid w:val="000F6FEE"/>
    <w:rsid w:val="00104ECC"/>
    <w:rsid w:val="001225E8"/>
    <w:rsid w:val="00122A7C"/>
    <w:rsid w:val="00151170"/>
    <w:rsid w:val="00170CEE"/>
    <w:rsid w:val="001853A0"/>
    <w:rsid w:val="00187410"/>
    <w:rsid w:val="001D0693"/>
    <w:rsid w:val="001E4440"/>
    <w:rsid w:val="002271DF"/>
    <w:rsid w:val="00241B1A"/>
    <w:rsid w:val="00254207"/>
    <w:rsid w:val="002B635B"/>
    <w:rsid w:val="002E77AC"/>
    <w:rsid w:val="00366132"/>
    <w:rsid w:val="004435AE"/>
    <w:rsid w:val="004A2A7C"/>
    <w:rsid w:val="004A353B"/>
    <w:rsid w:val="005503E4"/>
    <w:rsid w:val="00552982"/>
    <w:rsid w:val="00571366"/>
    <w:rsid w:val="00575CB7"/>
    <w:rsid w:val="00602BE1"/>
    <w:rsid w:val="00635CDC"/>
    <w:rsid w:val="0065504A"/>
    <w:rsid w:val="006869DA"/>
    <w:rsid w:val="00695D6C"/>
    <w:rsid w:val="006A0ECD"/>
    <w:rsid w:val="006A2131"/>
    <w:rsid w:val="006B7B7B"/>
    <w:rsid w:val="00706B3B"/>
    <w:rsid w:val="007554B7"/>
    <w:rsid w:val="007576AD"/>
    <w:rsid w:val="00770F0B"/>
    <w:rsid w:val="00776BDF"/>
    <w:rsid w:val="007B2388"/>
    <w:rsid w:val="0080565D"/>
    <w:rsid w:val="008219C4"/>
    <w:rsid w:val="00862542"/>
    <w:rsid w:val="00862B9D"/>
    <w:rsid w:val="008812E0"/>
    <w:rsid w:val="008A16A6"/>
    <w:rsid w:val="008B02A3"/>
    <w:rsid w:val="009054F0"/>
    <w:rsid w:val="009261D0"/>
    <w:rsid w:val="009F5938"/>
    <w:rsid w:val="009F7BB6"/>
    <w:rsid w:val="00A147B7"/>
    <w:rsid w:val="00A516FB"/>
    <w:rsid w:val="00A73C16"/>
    <w:rsid w:val="00AB4053"/>
    <w:rsid w:val="00B077D3"/>
    <w:rsid w:val="00B3538D"/>
    <w:rsid w:val="00B418F8"/>
    <w:rsid w:val="00B53510"/>
    <w:rsid w:val="00B751B6"/>
    <w:rsid w:val="00B91763"/>
    <w:rsid w:val="00BB7294"/>
    <w:rsid w:val="00BC4EDC"/>
    <w:rsid w:val="00BC6905"/>
    <w:rsid w:val="00BD51B9"/>
    <w:rsid w:val="00BF3949"/>
    <w:rsid w:val="00BF7386"/>
    <w:rsid w:val="00C0479C"/>
    <w:rsid w:val="00C14E55"/>
    <w:rsid w:val="00C301CF"/>
    <w:rsid w:val="00C32C24"/>
    <w:rsid w:val="00C4689D"/>
    <w:rsid w:val="00C46D93"/>
    <w:rsid w:val="00CA0DE8"/>
    <w:rsid w:val="00CD5A44"/>
    <w:rsid w:val="00D0713D"/>
    <w:rsid w:val="00D42CD8"/>
    <w:rsid w:val="00D5576E"/>
    <w:rsid w:val="00D56E28"/>
    <w:rsid w:val="00D73C69"/>
    <w:rsid w:val="00D8646D"/>
    <w:rsid w:val="00DC45DF"/>
    <w:rsid w:val="00E90965"/>
    <w:rsid w:val="00E9124F"/>
    <w:rsid w:val="00EA0BAA"/>
    <w:rsid w:val="00EB4C24"/>
    <w:rsid w:val="00ED6BFD"/>
    <w:rsid w:val="00F23009"/>
    <w:rsid w:val="00F253C1"/>
    <w:rsid w:val="00F53C15"/>
    <w:rsid w:val="00F628EE"/>
    <w:rsid w:val="00F83D42"/>
    <w:rsid w:val="00F91CFE"/>
    <w:rsid w:val="00FC74B0"/>
    <w:rsid w:val="00FC7D38"/>
    <w:rsid w:val="00FE5F26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646AA6"/>
  <w15:chartTrackingRefBased/>
  <w15:docId w15:val="{A6C60705-AE3E-43AF-89E0-E8227DDE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A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C7D3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F59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59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59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59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593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230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ymbib.jedermann.de/light/symbole/gif/gebo_099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Uwe</dc:creator>
  <cp:keywords/>
  <dc:description/>
  <cp:lastModifiedBy>Bruynck, Barbara</cp:lastModifiedBy>
  <cp:revision>2</cp:revision>
  <cp:lastPrinted>2020-06-19T12:05:00Z</cp:lastPrinted>
  <dcterms:created xsi:type="dcterms:W3CDTF">2021-04-30T06:20:00Z</dcterms:created>
  <dcterms:modified xsi:type="dcterms:W3CDTF">2021-04-30T06:20:00Z</dcterms:modified>
</cp:coreProperties>
</file>